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33" w:rsidRPr="00217433" w:rsidRDefault="000708E2" w:rsidP="00217433">
      <w:pPr>
        <w:spacing w:before="300" w:after="135" w:line="480" w:lineRule="atLeast"/>
        <w:outlineLvl w:val="1"/>
        <w:rPr>
          <w:rFonts w:ascii="Open Sans" w:eastAsia="Times New Roman" w:hAnsi="Open Sans" w:cs="Times New Roman"/>
          <w:color w:val="B94713"/>
          <w:sz w:val="53"/>
          <w:szCs w:val="53"/>
        </w:rPr>
      </w:pPr>
      <w:bookmarkStart w:id="0" w:name="_GoBack"/>
      <w:bookmarkEnd w:id="0"/>
      <w:r>
        <w:rPr>
          <w:rFonts w:ascii="Open Sans" w:eastAsia="Times New Roman" w:hAnsi="Open Sans" w:cs="Times New Roman"/>
          <w:color w:val="B94713"/>
          <w:sz w:val="53"/>
          <w:szCs w:val="53"/>
        </w:rPr>
        <w:t>How to Run the I</w:t>
      </w:r>
      <w:r w:rsidR="00217433" w:rsidRPr="00217433">
        <w:rPr>
          <w:rFonts w:ascii="Open Sans" w:eastAsia="Times New Roman" w:hAnsi="Open Sans" w:cs="Times New Roman"/>
          <w:color w:val="B94713"/>
          <w:sz w:val="53"/>
          <w:szCs w:val="53"/>
        </w:rPr>
        <w:t>nstructor Attendance Report</w:t>
      </w:r>
    </w:p>
    <w:p w:rsidR="00217433" w:rsidRDefault="00217433" w:rsidP="00217433">
      <w:pPr>
        <w:numPr>
          <w:ilvl w:val="0"/>
          <w:numId w:val="1"/>
        </w:numPr>
        <w:spacing w:before="120" w:after="180" w:line="360" w:lineRule="atLeast"/>
        <w:rPr>
          <w:rFonts w:ascii="Open Sans" w:eastAsia="Times New Roman" w:hAnsi="Open Sans" w:cs="Times New Roman"/>
          <w:color w:val="404040"/>
          <w:sz w:val="24"/>
          <w:szCs w:val="24"/>
        </w:rPr>
      </w:pPr>
      <w:r>
        <w:rPr>
          <w:rFonts w:ascii="Open Sans" w:eastAsia="Times New Roman" w:hAnsi="Open Sans" w:cs="Times New Roman"/>
          <w:color w:val="404040"/>
          <w:sz w:val="24"/>
          <w:szCs w:val="24"/>
        </w:rPr>
        <w:t xml:space="preserve">On the left side, click the 3 bars beside the Starfish name </w:t>
      </w:r>
      <w:r>
        <w:rPr>
          <w:noProof/>
        </w:rPr>
        <w:drawing>
          <wp:inline distT="0" distB="0" distL="0" distR="0" wp14:anchorId="4816B853" wp14:editId="2AAA2F7B">
            <wp:extent cx="1009650" cy="25746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639" cy="26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color w:val="404040"/>
          <w:sz w:val="24"/>
          <w:szCs w:val="24"/>
        </w:rPr>
        <w:t xml:space="preserve"> </w:t>
      </w:r>
    </w:p>
    <w:p w:rsidR="00217433" w:rsidRDefault="00217433" w:rsidP="00217433">
      <w:pPr>
        <w:numPr>
          <w:ilvl w:val="0"/>
          <w:numId w:val="1"/>
        </w:numPr>
        <w:spacing w:before="120" w:after="180" w:line="360" w:lineRule="atLeast"/>
        <w:rPr>
          <w:rFonts w:ascii="Open Sans" w:eastAsia="Times New Roman" w:hAnsi="Open Sans" w:cs="Times New Roman"/>
          <w:color w:val="404040"/>
          <w:sz w:val="24"/>
          <w:szCs w:val="24"/>
        </w:rPr>
      </w:pPr>
      <w:r>
        <w:rPr>
          <w:rFonts w:ascii="Open Sans" w:eastAsia="Times New Roman" w:hAnsi="Open Sans" w:cs="Times New Roman"/>
          <w:color w:val="404040"/>
          <w:sz w:val="24"/>
          <w:szCs w:val="24"/>
        </w:rPr>
        <w:t xml:space="preserve">From the </w:t>
      </w:r>
      <w:r w:rsidR="000708E2">
        <w:rPr>
          <w:rFonts w:ascii="Open Sans" w:eastAsia="Times New Roman" w:hAnsi="Open Sans" w:cs="Times New Roman"/>
          <w:color w:val="404040"/>
          <w:sz w:val="24"/>
          <w:szCs w:val="24"/>
        </w:rPr>
        <w:t xml:space="preserve">left </w:t>
      </w:r>
      <w:r>
        <w:rPr>
          <w:rFonts w:ascii="Open Sans" w:eastAsia="Times New Roman" w:hAnsi="Open Sans" w:cs="Times New Roman"/>
          <w:color w:val="404040"/>
          <w:sz w:val="24"/>
          <w:szCs w:val="24"/>
        </w:rPr>
        <w:t xml:space="preserve">menu, select </w:t>
      </w:r>
      <w:r w:rsidRPr="000708E2">
        <w:rPr>
          <w:rFonts w:ascii="Open Sans" w:eastAsia="Times New Roman" w:hAnsi="Open Sans" w:cs="Times New Roman"/>
          <w:b/>
          <w:color w:val="404040"/>
          <w:sz w:val="24"/>
          <w:szCs w:val="24"/>
        </w:rPr>
        <w:t>Student</w:t>
      </w:r>
      <w:r w:rsidR="000708E2" w:rsidRPr="000708E2">
        <w:rPr>
          <w:rFonts w:ascii="Open Sans" w:eastAsia="Times New Roman" w:hAnsi="Open Sans" w:cs="Times New Roman"/>
          <w:b/>
          <w:color w:val="404040"/>
          <w:sz w:val="24"/>
          <w:szCs w:val="24"/>
        </w:rPr>
        <w:t>s</w:t>
      </w:r>
    </w:p>
    <w:p w:rsidR="00217433" w:rsidRPr="00217433" w:rsidRDefault="00217433" w:rsidP="00217433">
      <w:pPr>
        <w:numPr>
          <w:ilvl w:val="0"/>
          <w:numId w:val="1"/>
        </w:numPr>
        <w:spacing w:before="120" w:after="180" w:line="360" w:lineRule="atLeast"/>
        <w:rPr>
          <w:rFonts w:ascii="Open Sans" w:eastAsia="Times New Roman" w:hAnsi="Open Sans" w:cs="Times New Roman"/>
          <w:color w:val="404040"/>
          <w:sz w:val="24"/>
          <w:szCs w:val="24"/>
        </w:rPr>
      </w:pPr>
      <w:r w:rsidRPr="00217433">
        <w:rPr>
          <w:rFonts w:ascii="Open Sans" w:eastAsia="Times New Roman" w:hAnsi="Open Sans" w:cs="Times New Roman"/>
          <w:color w:val="404040"/>
          <w:sz w:val="24"/>
          <w:szCs w:val="24"/>
        </w:rPr>
        <w:t>Click on the </w:t>
      </w:r>
      <w:r w:rsidRPr="00217433">
        <w:rPr>
          <w:rFonts w:ascii="Open Sans" w:eastAsia="Times New Roman" w:hAnsi="Open Sans" w:cs="Times New Roman"/>
          <w:b/>
          <w:bCs/>
          <w:color w:val="404040"/>
          <w:sz w:val="24"/>
          <w:szCs w:val="24"/>
        </w:rPr>
        <w:t>Attendance</w:t>
      </w:r>
      <w:r w:rsidRPr="00217433">
        <w:rPr>
          <w:rFonts w:ascii="Open Sans" w:eastAsia="Times New Roman" w:hAnsi="Open Sans" w:cs="Times New Roman"/>
          <w:color w:val="404040"/>
          <w:sz w:val="24"/>
          <w:szCs w:val="24"/>
        </w:rPr>
        <w:t xml:space="preserve"> tab </w:t>
      </w:r>
    </w:p>
    <w:p w:rsidR="00217433" w:rsidRPr="00217433" w:rsidRDefault="00217433" w:rsidP="00217433">
      <w:pPr>
        <w:numPr>
          <w:ilvl w:val="0"/>
          <w:numId w:val="2"/>
        </w:numPr>
        <w:spacing w:before="120" w:after="180" w:line="360" w:lineRule="atLeast"/>
        <w:rPr>
          <w:rFonts w:ascii="Open Sans" w:eastAsia="Times New Roman" w:hAnsi="Open Sans" w:cs="Times New Roman"/>
          <w:color w:val="404040"/>
          <w:sz w:val="24"/>
          <w:szCs w:val="24"/>
        </w:rPr>
      </w:pPr>
      <w:r w:rsidRPr="00217433">
        <w:rPr>
          <w:rFonts w:ascii="Open Sans" w:eastAsia="Times New Roman" w:hAnsi="Open Sans" w:cs="Times New Roman"/>
          <w:color w:val="404040"/>
          <w:sz w:val="24"/>
          <w:szCs w:val="24"/>
        </w:rPr>
        <w:t>On the right side of the Attendance Screen, under the Choose Students By section, click on the </w:t>
      </w:r>
      <w:r w:rsidRPr="00217433">
        <w:rPr>
          <w:rFonts w:ascii="Open Sans" w:eastAsia="Times New Roman" w:hAnsi="Open Sans" w:cs="Times New Roman"/>
          <w:b/>
          <w:bCs/>
          <w:color w:val="404040"/>
          <w:sz w:val="24"/>
          <w:szCs w:val="24"/>
        </w:rPr>
        <w:t>Course Section</w:t>
      </w:r>
      <w:r w:rsidRPr="00217433">
        <w:rPr>
          <w:rFonts w:ascii="Open Sans" w:eastAsia="Times New Roman" w:hAnsi="Open Sans" w:cs="Times New Roman"/>
          <w:color w:val="404040"/>
          <w:sz w:val="24"/>
          <w:szCs w:val="24"/>
        </w:rPr>
        <w:t> drop down menu to choose a section for which to report.</w:t>
      </w:r>
    </w:p>
    <w:p w:rsidR="00217433" w:rsidRPr="00217433" w:rsidRDefault="00217433" w:rsidP="00217433">
      <w:pPr>
        <w:spacing w:before="120" w:after="180" w:line="360" w:lineRule="atLeast"/>
        <w:ind w:left="720"/>
        <w:rPr>
          <w:rFonts w:ascii="Open Sans" w:eastAsia="Times New Roman" w:hAnsi="Open Sans" w:cs="Times New Roman"/>
          <w:color w:val="404040"/>
          <w:sz w:val="24"/>
          <w:szCs w:val="24"/>
        </w:rPr>
      </w:pPr>
      <w:r w:rsidRPr="00217433">
        <w:rPr>
          <w:rFonts w:ascii="Open Sans" w:eastAsia="Times New Roman" w:hAnsi="Open Sans" w:cs="Times New Roman"/>
          <w:noProof/>
          <w:color w:val="404040"/>
          <w:sz w:val="24"/>
          <w:szCs w:val="24"/>
        </w:rPr>
        <w:drawing>
          <wp:inline distT="0" distB="0" distL="0" distR="0" wp14:anchorId="5DEC47AA" wp14:editId="4C86379F">
            <wp:extent cx="1666875" cy="1695450"/>
            <wp:effectExtent l="0" t="0" r="9525" b="0"/>
            <wp:docPr id="2" name="Picture 2" descr="http://help.hobsons.com/Starfish/FI3VYgGm6zb3OWi2R2d2/Help/Admin/IRC/Content/Resources/Images/StarfishHelp/Attendance_Report_Filter_By_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.hobsons.com/Starfish/FI3VYgGm6zb3OWi2R2d2/Help/Admin/IRC/Content/Resources/Images/StarfishHelp/Attendance_Report_Filter_By_Clas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33" w:rsidRPr="00217433" w:rsidRDefault="00217433" w:rsidP="00217433">
      <w:pPr>
        <w:numPr>
          <w:ilvl w:val="0"/>
          <w:numId w:val="3"/>
        </w:numPr>
        <w:spacing w:before="120" w:after="180" w:line="360" w:lineRule="atLeast"/>
        <w:rPr>
          <w:rFonts w:ascii="Open Sans" w:eastAsia="Times New Roman" w:hAnsi="Open Sans" w:cs="Times New Roman"/>
          <w:color w:val="404040"/>
          <w:sz w:val="24"/>
          <w:szCs w:val="24"/>
        </w:rPr>
      </w:pPr>
      <w:r w:rsidRPr="00217433">
        <w:rPr>
          <w:rFonts w:ascii="Open Sans" w:eastAsia="Times New Roman" w:hAnsi="Open Sans" w:cs="Times New Roman"/>
          <w:color w:val="404040"/>
          <w:sz w:val="24"/>
          <w:szCs w:val="24"/>
        </w:rPr>
        <w:t>Select </w:t>
      </w:r>
      <w:r w:rsidRPr="00217433">
        <w:rPr>
          <w:rFonts w:ascii="Open Sans" w:eastAsia="Times New Roman" w:hAnsi="Open Sans" w:cs="Times New Roman"/>
          <w:b/>
          <w:bCs/>
          <w:color w:val="404040"/>
          <w:sz w:val="24"/>
          <w:szCs w:val="24"/>
        </w:rPr>
        <w:t>Attendance Report</w:t>
      </w:r>
      <w:r w:rsidRPr="00217433">
        <w:rPr>
          <w:rFonts w:ascii="Open Sans" w:eastAsia="Times New Roman" w:hAnsi="Open Sans" w:cs="Times New Roman"/>
          <w:color w:val="404040"/>
          <w:sz w:val="24"/>
          <w:szCs w:val="24"/>
        </w:rPr>
        <w:t> from the action bar to download the report as an Excel document.</w:t>
      </w:r>
    </w:p>
    <w:p w:rsidR="00217433" w:rsidRPr="00217433" w:rsidRDefault="00217433" w:rsidP="00217433">
      <w:pPr>
        <w:spacing w:before="120" w:after="180" w:line="360" w:lineRule="atLeast"/>
        <w:ind w:left="720"/>
        <w:rPr>
          <w:rFonts w:ascii="Open Sans" w:eastAsia="Times New Roman" w:hAnsi="Open Sans" w:cs="Times New Roman"/>
          <w:color w:val="404040"/>
          <w:sz w:val="24"/>
          <w:szCs w:val="24"/>
        </w:rPr>
      </w:pPr>
      <w:r w:rsidRPr="00217433">
        <w:rPr>
          <w:rFonts w:ascii="Open Sans" w:eastAsia="Times New Roman" w:hAnsi="Open Sans" w:cs="Times New Roman"/>
          <w:noProof/>
          <w:color w:val="404040"/>
          <w:sz w:val="24"/>
          <w:szCs w:val="24"/>
        </w:rPr>
        <w:drawing>
          <wp:inline distT="0" distB="0" distL="0" distR="0" wp14:anchorId="5410BA0F" wp14:editId="20BEAF7D">
            <wp:extent cx="5419725" cy="762000"/>
            <wp:effectExtent l="0" t="0" r="9525" b="0"/>
            <wp:docPr id="1" name="Picture 1" descr="http://help.hobsons.com/Starfish/FI3VYgGm6zb3OWi2R2d2/Help/Admin/IRC/Content/Resources/Images/StarfishHelp/Attendance_Report_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lp.hobsons.com/Starfish/FI3VYgGm6zb3OWi2R2d2/Help/Admin/IRC/Content/Resources/Images/StarfishHelp/Attendance_Report_Butt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33" w:rsidRPr="00217433" w:rsidRDefault="00217433" w:rsidP="00217433">
      <w:pPr>
        <w:numPr>
          <w:ilvl w:val="0"/>
          <w:numId w:val="4"/>
        </w:numPr>
        <w:spacing w:before="120" w:after="180" w:line="360" w:lineRule="atLeast"/>
        <w:rPr>
          <w:rFonts w:ascii="Open Sans" w:eastAsia="Times New Roman" w:hAnsi="Open Sans" w:cs="Times New Roman"/>
          <w:color w:val="404040"/>
          <w:sz w:val="24"/>
          <w:szCs w:val="24"/>
        </w:rPr>
      </w:pPr>
      <w:r w:rsidRPr="00217433">
        <w:rPr>
          <w:rFonts w:ascii="Open Sans" w:eastAsia="Times New Roman" w:hAnsi="Open Sans" w:cs="Times New Roman"/>
          <w:color w:val="404040"/>
          <w:sz w:val="24"/>
          <w:szCs w:val="24"/>
        </w:rPr>
        <w:t xml:space="preserve">Open the downloaded file in </w:t>
      </w:r>
      <w:proofErr w:type="gramStart"/>
      <w:r w:rsidRPr="00217433">
        <w:rPr>
          <w:rFonts w:ascii="Open Sans" w:eastAsia="Times New Roman" w:hAnsi="Open Sans" w:cs="Times New Roman"/>
          <w:color w:val="404040"/>
          <w:sz w:val="24"/>
          <w:szCs w:val="24"/>
        </w:rPr>
        <w:t>Excel which will be named</w:t>
      </w:r>
      <w:proofErr w:type="gramEnd"/>
      <w:r w:rsidRPr="00217433">
        <w:rPr>
          <w:rFonts w:ascii="Open Sans" w:eastAsia="Times New Roman" w:hAnsi="Open Sans" w:cs="Times New Roman"/>
          <w:color w:val="404040"/>
          <w:sz w:val="24"/>
          <w:szCs w:val="24"/>
        </w:rPr>
        <w:t xml:space="preserve"> for the reported course section.</w:t>
      </w:r>
    </w:p>
    <w:p w:rsidR="007B2D34" w:rsidRDefault="007B2D34"/>
    <w:sectPr w:rsidR="007B2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55A3"/>
    <w:multiLevelType w:val="multilevel"/>
    <w:tmpl w:val="4EC6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34"/>
    <w:rsid w:val="000708E2"/>
    <w:rsid w:val="00217433"/>
    <w:rsid w:val="004C71FF"/>
    <w:rsid w:val="007347C7"/>
    <w:rsid w:val="00794B71"/>
    <w:rsid w:val="007B2D34"/>
    <w:rsid w:val="008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0F418-1F2F-40EA-B30F-22982651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7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earchhighlight">
    <w:name w:val="searchhighlight"/>
    <w:basedOn w:val="DefaultParagraphFont"/>
    <w:rsid w:val="00217433"/>
  </w:style>
  <w:style w:type="paragraph" w:styleId="NormalWeb">
    <w:name w:val="Normal (Web)"/>
    <w:basedOn w:val="Normal"/>
    <w:uiPriority w:val="99"/>
    <w:semiHidden/>
    <w:unhideWhenUsed/>
    <w:rsid w:val="0021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8BB6B1B8DCC41BFB4EB374E2DA355" ma:contentTypeVersion="26" ma:contentTypeDescription="Create a new document." ma:contentTypeScope="" ma:versionID="09a04b2f723a44188b487acc372df284">
  <xsd:schema xmlns:xsd="http://www.w3.org/2001/XMLSchema" xmlns:xs="http://www.w3.org/2001/XMLSchema" xmlns:p="http://schemas.microsoft.com/office/2006/metadata/properties" xmlns:ns1="http://schemas.microsoft.com/sharepoint/v3" xmlns:ns3="b8503c87-f47b-4071-84ef-eb59ad00de8f" xmlns:ns4="2b39a004-1f92-4d5b-b98e-79fac6743147" targetNamespace="http://schemas.microsoft.com/office/2006/metadata/properties" ma:root="true" ma:fieldsID="295281a6d36a43017fafe0205a524ae6" ns1:_="" ns3:_="" ns4:_="">
    <xsd:import namespace="http://schemas.microsoft.com/sharepoint/v3"/>
    <xsd:import namespace="b8503c87-f47b-4071-84ef-eb59ad00de8f"/>
    <xsd:import namespace="2b39a004-1f92-4d5b-b98e-79fac67431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3c87-f47b-4071-84ef-eb59ad00d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9a004-1f92-4d5b-b98e-79fac674314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ed_Teachers xmlns="2b39a004-1f92-4d5b-b98e-79fac6743147" xsi:nil="true"/>
    <FolderType xmlns="2b39a004-1f92-4d5b-b98e-79fac6743147" xsi:nil="true"/>
    <Owner xmlns="2b39a004-1f92-4d5b-b98e-79fac6743147">
      <UserInfo>
        <DisplayName/>
        <AccountId xsi:nil="true"/>
        <AccountType/>
      </UserInfo>
    </Owner>
    <Students xmlns="2b39a004-1f92-4d5b-b98e-79fac6743147">
      <UserInfo>
        <DisplayName/>
        <AccountId xsi:nil="true"/>
        <AccountType/>
      </UserInfo>
    </Students>
    <NotebookType xmlns="2b39a004-1f92-4d5b-b98e-79fac6743147" xsi:nil="true"/>
    <Teachers xmlns="2b39a004-1f92-4d5b-b98e-79fac6743147">
      <UserInfo>
        <DisplayName/>
        <AccountId xsi:nil="true"/>
        <AccountType/>
      </UserInfo>
    </Teachers>
    <Student_Groups xmlns="2b39a004-1f92-4d5b-b98e-79fac6743147">
      <UserInfo>
        <DisplayName/>
        <AccountId xsi:nil="true"/>
        <AccountType/>
      </UserInfo>
    </Student_Groups>
    <_ip_UnifiedCompliancePolicyProperties xmlns="http://schemas.microsoft.com/sharepoint/v3" xsi:nil="true"/>
    <AppVersion xmlns="2b39a004-1f92-4d5b-b98e-79fac6743147" xsi:nil="true"/>
    <Self_Registration_Enabled xmlns="2b39a004-1f92-4d5b-b98e-79fac6743147" xsi:nil="true"/>
    <Invited_Students xmlns="2b39a004-1f92-4d5b-b98e-79fac6743147" xsi:nil="true"/>
    <DefaultSectionNames xmlns="2b39a004-1f92-4d5b-b98e-79fac6743147" xsi:nil="true"/>
  </documentManagement>
</p:properties>
</file>

<file path=customXml/itemProps1.xml><?xml version="1.0" encoding="utf-8"?>
<ds:datastoreItem xmlns:ds="http://schemas.openxmlformats.org/officeDocument/2006/customXml" ds:itemID="{FD0A2CD2-1CE4-4603-963A-CFD4957E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503c87-f47b-4071-84ef-eb59ad00de8f"/>
    <ds:schemaRef ds:uri="2b39a004-1f92-4d5b-b98e-79fac6743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D38DB-CF67-453D-BE10-E5BF4D832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6544F-33C3-4C77-84FB-87A094B9B5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9a004-1f92-4d5b-b98e-79fac67431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 Rodriguez-Gonzalez</dc:creator>
  <cp:keywords/>
  <dc:description/>
  <cp:lastModifiedBy>Cristina Briseno</cp:lastModifiedBy>
  <cp:revision>2</cp:revision>
  <cp:lastPrinted>2019-11-22T16:24:00Z</cp:lastPrinted>
  <dcterms:created xsi:type="dcterms:W3CDTF">2021-03-09T14:47:00Z</dcterms:created>
  <dcterms:modified xsi:type="dcterms:W3CDTF">2021-03-09T14:47:00Z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0x010100BB58BB6B1B8DCC41BFB4EB374E2DA355</vt:lpwstr>
  </property>
</Properties>
</file>