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0691" w14:textId="77777777" w:rsidR="00A8025A" w:rsidRPr="0026383C" w:rsidRDefault="00A8025A" w:rsidP="002D1D43">
      <w:pPr>
        <w:pStyle w:val="NoSpacing"/>
        <w:jc w:val="center"/>
        <w:rPr>
          <w:rFonts w:ascii="Times New Roman" w:hAnsi="Times New Roman" w:cs="Times New Roman"/>
        </w:rPr>
      </w:pPr>
      <w:r w:rsidRPr="0026383C">
        <w:rPr>
          <w:rFonts w:ascii="Times New Roman" w:hAnsi="Times New Roman" w:cs="Times New Roman"/>
        </w:rPr>
        <w:t>Undergraduate Research Course Redesign</w:t>
      </w:r>
    </w:p>
    <w:p w14:paraId="4AB7BD58" w14:textId="77777777" w:rsidR="00A8025A" w:rsidRPr="0026383C" w:rsidRDefault="00A8025A" w:rsidP="002D1D43">
      <w:pPr>
        <w:pStyle w:val="NoSpacing"/>
        <w:jc w:val="center"/>
        <w:rPr>
          <w:rFonts w:ascii="Times New Roman" w:hAnsi="Times New Roman" w:cs="Times New Roman"/>
        </w:rPr>
      </w:pPr>
      <w:r w:rsidRPr="0026383C">
        <w:rPr>
          <w:rFonts w:ascii="Times New Roman" w:hAnsi="Times New Roman" w:cs="Times New Roman"/>
        </w:rPr>
        <w:t>&amp; Faculty Stipend Application</w:t>
      </w:r>
    </w:p>
    <w:p w14:paraId="05E7BC8D" w14:textId="1F29806C" w:rsidR="00A8025A" w:rsidRPr="0026383C" w:rsidRDefault="008D271B" w:rsidP="002D1D43">
      <w:pPr>
        <w:pStyle w:val="NoSpacing"/>
        <w:jc w:val="center"/>
        <w:rPr>
          <w:rFonts w:ascii="Times New Roman" w:hAnsi="Times New Roman" w:cs="Times New Roman"/>
        </w:rPr>
      </w:pPr>
      <w:r w:rsidRPr="0026383C">
        <w:rPr>
          <w:rFonts w:ascii="Times New Roman" w:hAnsi="Times New Roman" w:cs="Times New Roman"/>
        </w:rPr>
        <w:t xml:space="preserve">Title V </w:t>
      </w:r>
      <w:r w:rsidR="7A35DADE" w:rsidRPr="0026383C">
        <w:rPr>
          <w:rFonts w:ascii="Times New Roman" w:hAnsi="Times New Roman" w:cs="Times New Roman"/>
        </w:rPr>
        <w:t xml:space="preserve">FP2S </w:t>
      </w:r>
      <w:r w:rsidR="00A8025A" w:rsidRPr="0026383C">
        <w:rPr>
          <w:rFonts w:ascii="Times New Roman" w:hAnsi="Times New Roman" w:cs="Times New Roman"/>
        </w:rPr>
        <w:t>Grant</w:t>
      </w:r>
    </w:p>
    <w:p w14:paraId="052A034A" w14:textId="77777777" w:rsidR="002D1D43" w:rsidRPr="002D1D43" w:rsidRDefault="002D1D43" w:rsidP="002D1D43">
      <w:pPr>
        <w:pStyle w:val="NoSpacing"/>
        <w:jc w:val="center"/>
        <w:rPr>
          <w:rFonts w:ascii="Times New Roman" w:hAnsi="Times New Roman" w:cs="Times New Roman"/>
        </w:rPr>
      </w:pPr>
    </w:p>
    <w:p w14:paraId="64B483DC" w14:textId="79BA5539" w:rsidR="369D3541" w:rsidRDefault="369D3541" w:rsidP="775CA692">
      <w:pPr>
        <w:pStyle w:val="NoSpacing"/>
        <w:jc w:val="center"/>
        <w:rPr>
          <w:rFonts w:ascii="Times New Roman" w:hAnsi="Times New Roman" w:cs="Times New Roman"/>
        </w:rPr>
      </w:pPr>
      <w:r w:rsidRPr="775CA692">
        <w:rPr>
          <w:rFonts w:ascii="Times New Roman" w:hAnsi="Times New Roman" w:cs="Times New Roman"/>
          <w:u w:val="single"/>
        </w:rPr>
        <w:t>F</w:t>
      </w:r>
      <w:r w:rsidRPr="775CA692">
        <w:rPr>
          <w:rFonts w:ascii="Times New Roman" w:hAnsi="Times New Roman" w:cs="Times New Roman"/>
        </w:rPr>
        <w:t xml:space="preserve">ostering </w:t>
      </w:r>
      <w:r w:rsidRPr="775CA692">
        <w:rPr>
          <w:rFonts w:ascii="Times New Roman" w:hAnsi="Times New Roman" w:cs="Times New Roman"/>
          <w:u w:val="single"/>
        </w:rPr>
        <w:t>P</w:t>
      </w:r>
      <w:r w:rsidRPr="775CA692">
        <w:rPr>
          <w:rFonts w:ascii="Times New Roman" w:hAnsi="Times New Roman" w:cs="Times New Roman"/>
        </w:rPr>
        <w:t xml:space="preserve">athways to </w:t>
      </w:r>
      <w:r w:rsidRPr="775CA692">
        <w:rPr>
          <w:rFonts w:ascii="Times New Roman" w:hAnsi="Times New Roman" w:cs="Times New Roman"/>
          <w:u w:val="single"/>
        </w:rPr>
        <w:t>S</w:t>
      </w:r>
      <w:r w:rsidRPr="775CA692">
        <w:rPr>
          <w:rFonts w:ascii="Times New Roman" w:hAnsi="Times New Roman" w:cs="Times New Roman"/>
        </w:rPr>
        <w:t>uccess</w:t>
      </w:r>
    </w:p>
    <w:p w14:paraId="38C32C01" w14:textId="77777777" w:rsidR="00A8025A" w:rsidRPr="002D1D43" w:rsidRDefault="00A8025A" w:rsidP="00A8025A">
      <w:pPr>
        <w:jc w:val="center"/>
        <w:rPr>
          <w:rFonts w:ascii="Times New Roman" w:hAnsi="Times New Roman" w:cs="Times New Roman"/>
        </w:rPr>
      </w:pPr>
    </w:p>
    <w:p w14:paraId="57D23C38" w14:textId="77777777" w:rsidR="00A8025A" w:rsidRPr="002D1D43" w:rsidRDefault="00A8025A" w:rsidP="00A8025A">
      <w:pPr>
        <w:jc w:val="center"/>
        <w:rPr>
          <w:rFonts w:ascii="Times New Roman" w:hAnsi="Times New Roman" w:cs="Times New Roman"/>
        </w:rPr>
      </w:pPr>
    </w:p>
    <w:p w14:paraId="092E29CD" w14:textId="3EE4BD79" w:rsidR="00A8025A" w:rsidRPr="002D1D43" w:rsidRDefault="369D3541" w:rsidP="00A8025A">
      <w:pPr>
        <w:rPr>
          <w:rFonts w:ascii="Times New Roman" w:hAnsi="Times New Roman" w:cs="Times New Roman"/>
        </w:rPr>
      </w:pPr>
      <w:r w:rsidRPr="5C032C90">
        <w:rPr>
          <w:rFonts w:ascii="Times New Roman" w:hAnsi="Times New Roman" w:cs="Times New Roman"/>
          <w:b/>
          <w:bCs/>
          <w:u w:val="single"/>
        </w:rPr>
        <w:t xml:space="preserve">FP2S </w:t>
      </w:r>
      <w:r w:rsidR="00A8025A" w:rsidRPr="5C032C90">
        <w:rPr>
          <w:rFonts w:ascii="Times New Roman" w:hAnsi="Times New Roman" w:cs="Times New Roman"/>
          <w:b/>
          <w:bCs/>
          <w:u w:val="single"/>
        </w:rPr>
        <w:t>Goal:</w:t>
      </w:r>
      <w:r w:rsidR="00A8025A" w:rsidRPr="5C032C90">
        <w:rPr>
          <w:rFonts w:ascii="Times New Roman" w:hAnsi="Times New Roman" w:cs="Times New Roman"/>
        </w:rPr>
        <w:t xml:space="preserve">  </w:t>
      </w:r>
      <w:r w:rsidR="001006E3" w:rsidRPr="5C032C90">
        <w:rPr>
          <w:rFonts w:ascii="Times New Roman" w:hAnsi="Times New Roman" w:cs="Times New Roman"/>
        </w:rPr>
        <w:t>Provide high-impact practice opportunities for Hispanic and low-income students to participate in undergraduate research, internships, and financial literacy.</w:t>
      </w:r>
    </w:p>
    <w:p w14:paraId="0BE9D6A2" w14:textId="38866D4E" w:rsidR="5C032C90" w:rsidRDefault="5C032C90" w:rsidP="5C032C90">
      <w:pPr>
        <w:rPr>
          <w:rFonts w:ascii="Times New Roman" w:hAnsi="Times New Roman" w:cs="Times New Roman"/>
        </w:rPr>
      </w:pPr>
    </w:p>
    <w:p w14:paraId="49FAE75E" w14:textId="601A12B9" w:rsidR="00A8025A" w:rsidRPr="002D1D43" w:rsidRDefault="00A8025A" w:rsidP="00A8025A">
      <w:pPr>
        <w:rPr>
          <w:rFonts w:ascii="Times New Roman" w:hAnsi="Times New Roman" w:cs="Times New Roman"/>
        </w:rPr>
      </w:pPr>
      <w:r w:rsidRPr="5C032C90">
        <w:rPr>
          <w:rFonts w:ascii="Times New Roman" w:hAnsi="Times New Roman" w:cs="Times New Roman"/>
          <w:b/>
          <w:bCs/>
          <w:u w:val="single"/>
        </w:rPr>
        <w:t>Overview:</w:t>
      </w:r>
      <w:r w:rsidRPr="5C032C90">
        <w:rPr>
          <w:rFonts w:ascii="Times New Roman" w:hAnsi="Times New Roman" w:cs="Times New Roman"/>
        </w:rPr>
        <w:t xml:space="preserve">   The </w:t>
      </w:r>
      <w:r w:rsidR="4DB20508" w:rsidRPr="5C032C90">
        <w:rPr>
          <w:rFonts w:ascii="Times New Roman" w:hAnsi="Times New Roman" w:cs="Times New Roman"/>
        </w:rPr>
        <w:t>FP2S</w:t>
      </w:r>
      <w:r w:rsidRPr="5C032C90">
        <w:rPr>
          <w:rFonts w:ascii="Times New Roman" w:hAnsi="Times New Roman" w:cs="Times New Roman"/>
        </w:rPr>
        <w:t xml:space="preserve"> grant is seeking </w:t>
      </w:r>
      <w:r w:rsidR="002A053E" w:rsidRPr="5C032C90">
        <w:rPr>
          <w:rFonts w:ascii="Times New Roman" w:hAnsi="Times New Roman" w:cs="Times New Roman"/>
        </w:rPr>
        <w:t xml:space="preserve">applications from </w:t>
      </w:r>
      <w:r w:rsidRPr="5C032C90">
        <w:rPr>
          <w:rFonts w:ascii="Times New Roman" w:hAnsi="Times New Roman" w:cs="Times New Roman"/>
        </w:rPr>
        <w:t>innovative faculty or teams of faculty who will develop and promote undergraduate research and scholarly activities to create active learning environments that help students develop inquiry and critical thinking skills within the classroom.   Relevant research reveals that more contact between students and faculty, both inside and outside the classroom, enhances college students’ development and learning o</w:t>
      </w:r>
      <w:r w:rsidR="00333DC7" w:rsidRPr="5C032C90">
        <w:rPr>
          <w:rFonts w:ascii="Times New Roman" w:hAnsi="Times New Roman" w:cs="Times New Roman"/>
        </w:rPr>
        <w:t>utcomes</w:t>
      </w:r>
      <w:r w:rsidR="002A053E" w:rsidRPr="5C032C90">
        <w:rPr>
          <w:rFonts w:ascii="Times New Roman" w:hAnsi="Times New Roman" w:cs="Times New Roman"/>
        </w:rPr>
        <w:t xml:space="preserve">.  </w:t>
      </w:r>
    </w:p>
    <w:p w14:paraId="51CF9353" w14:textId="5C301CF2" w:rsidR="5C032C90" w:rsidRDefault="5C032C90" w:rsidP="5C032C90">
      <w:pPr>
        <w:rPr>
          <w:rFonts w:ascii="Times New Roman" w:hAnsi="Times New Roman" w:cs="Times New Roman"/>
        </w:rPr>
      </w:pPr>
    </w:p>
    <w:p w14:paraId="398AD1D9" w14:textId="64F3246A" w:rsidR="00A8025A" w:rsidRPr="002D1D43" w:rsidRDefault="00A8025A" w:rsidP="00A8025A">
      <w:pPr>
        <w:rPr>
          <w:rFonts w:ascii="Times New Roman" w:hAnsi="Times New Roman" w:cs="Times New Roman"/>
        </w:rPr>
      </w:pPr>
      <w:r w:rsidRPr="002D1D43">
        <w:rPr>
          <w:rFonts w:ascii="Times New Roman" w:hAnsi="Times New Roman" w:cs="Times New Roman"/>
          <w:b/>
          <w:u w:val="single"/>
        </w:rPr>
        <w:t>Competition Info:</w:t>
      </w:r>
      <w:r w:rsidRPr="002D1D43">
        <w:rPr>
          <w:rFonts w:ascii="Times New Roman" w:hAnsi="Times New Roman" w:cs="Times New Roman"/>
        </w:rPr>
        <w:t xml:space="preserve">   </w:t>
      </w:r>
      <w:r w:rsidR="00DA04ED">
        <w:rPr>
          <w:rFonts w:ascii="Times New Roman" w:hAnsi="Times New Roman" w:cs="Times New Roman"/>
        </w:rPr>
        <w:t xml:space="preserve">This is the final year for the Course Redesign Competition. We </w:t>
      </w:r>
      <w:r w:rsidRPr="002D1D43">
        <w:rPr>
          <w:rFonts w:ascii="Times New Roman" w:hAnsi="Times New Roman" w:cs="Times New Roman"/>
        </w:rPr>
        <w:t xml:space="preserve">encourage faculty </w:t>
      </w:r>
      <w:r w:rsidR="00067143">
        <w:rPr>
          <w:rFonts w:ascii="Times New Roman" w:hAnsi="Times New Roman" w:cs="Times New Roman"/>
        </w:rPr>
        <w:t xml:space="preserve">to </w:t>
      </w:r>
      <w:r w:rsidRPr="002D1D43">
        <w:rPr>
          <w:rFonts w:ascii="Times New Roman" w:hAnsi="Times New Roman" w:cs="Times New Roman"/>
        </w:rPr>
        <w:t>innovat</w:t>
      </w:r>
      <w:r w:rsidR="00DA04ED">
        <w:rPr>
          <w:rFonts w:ascii="Times New Roman" w:hAnsi="Times New Roman" w:cs="Times New Roman"/>
        </w:rPr>
        <w:t>e</w:t>
      </w:r>
      <w:r w:rsidRPr="002D1D43">
        <w:rPr>
          <w:rFonts w:ascii="Times New Roman" w:hAnsi="Times New Roman" w:cs="Times New Roman"/>
        </w:rPr>
        <w:t xml:space="preserve"> and redesign their course(s) to include a research component. A designated faculty committee will read, review and select the winners.</w:t>
      </w:r>
    </w:p>
    <w:p w14:paraId="1DA13D5D" w14:textId="77777777" w:rsidR="00A8025A" w:rsidRPr="002D1D43" w:rsidRDefault="00A8025A" w:rsidP="00A8025A">
      <w:pPr>
        <w:rPr>
          <w:rFonts w:ascii="Times New Roman" w:hAnsi="Times New Roman" w:cs="Times New Roman"/>
        </w:rPr>
      </w:pPr>
    </w:p>
    <w:p w14:paraId="4DBBCFDB" w14:textId="2ED653A0" w:rsidR="00686623" w:rsidRPr="002D1D43" w:rsidRDefault="00A8025A" w:rsidP="00686623">
      <w:pPr>
        <w:rPr>
          <w:rFonts w:ascii="Times New Roman" w:hAnsi="Times New Roman" w:cs="Times New Roman"/>
        </w:rPr>
      </w:pPr>
      <w:r w:rsidRPr="04ABA684">
        <w:rPr>
          <w:rFonts w:ascii="Times New Roman" w:hAnsi="Times New Roman" w:cs="Times New Roman"/>
          <w:b/>
          <w:bCs/>
          <w:u w:val="single"/>
        </w:rPr>
        <w:t>Stipend Info</w:t>
      </w:r>
      <w:r w:rsidR="005B6C25" w:rsidRPr="04ABA684">
        <w:rPr>
          <w:rFonts w:ascii="Times New Roman" w:hAnsi="Times New Roman" w:cs="Times New Roman"/>
          <w:b/>
          <w:bCs/>
          <w:u w:val="single"/>
        </w:rPr>
        <w:t>:</w:t>
      </w:r>
      <w:r w:rsidR="005B6C25" w:rsidRPr="04ABA684">
        <w:rPr>
          <w:rFonts w:ascii="Times New Roman" w:hAnsi="Times New Roman" w:cs="Times New Roman"/>
        </w:rPr>
        <w:t xml:space="preserve"> Individual awardees</w:t>
      </w:r>
      <w:r w:rsidRPr="04ABA684">
        <w:rPr>
          <w:rFonts w:ascii="Times New Roman" w:hAnsi="Times New Roman" w:cs="Times New Roman"/>
        </w:rPr>
        <w:t xml:space="preserve"> will receive a $2,500 </w:t>
      </w:r>
      <w:r w:rsidR="005B6C25" w:rsidRPr="04ABA684">
        <w:rPr>
          <w:rFonts w:ascii="Times New Roman" w:hAnsi="Times New Roman" w:cs="Times New Roman"/>
        </w:rPr>
        <w:t xml:space="preserve">stipend.  Team awardees will receive a $4,000 stipend that will be divided between the faculty members. </w:t>
      </w:r>
      <w:r w:rsidR="005E2878" w:rsidRPr="04ABA684">
        <w:rPr>
          <w:rFonts w:ascii="Times New Roman" w:hAnsi="Times New Roman" w:cs="Times New Roman"/>
        </w:rPr>
        <w:t>The s</w:t>
      </w:r>
      <w:r w:rsidR="00FF4482" w:rsidRPr="04ABA684">
        <w:rPr>
          <w:rFonts w:ascii="Times New Roman" w:hAnsi="Times New Roman" w:cs="Times New Roman"/>
        </w:rPr>
        <w:t xml:space="preserve">tipend </w:t>
      </w:r>
      <w:r w:rsidR="005E2878" w:rsidRPr="04ABA684">
        <w:rPr>
          <w:rFonts w:ascii="Times New Roman" w:hAnsi="Times New Roman" w:cs="Times New Roman"/>
        </w:rPr>
        <w:t xml:space="preserve">will be </w:t>
      </w:r>
      <w:r w:rsidR="00FF4482" w:rsidRPr="04ABA684">
        <w:rPr>
          <w:rFonts w:ascii="Times New Roman" w:hAnsi="Times New Roman" w:cs="Times New Roman"/>
        </w:rPr>
        <w:t>disburse</w:t>
      </w:r>
      <w:r w:rsidR="005E2878" w:rsidRPr="04ABA684">
        <w:rPr>
          <w:rFonts w:ascii="Times New Roman" w:hAnsi="Times New Roman" w:cs="Times New Roman"/>
        </w:rPr>
        <w:t xml:space="preserve">d after </w:t>
      </w:r>
      <w:r w:rsidR="00656288" w:rsidRPr="04ABA684">
        <w:rPr>
          <w:rFonts w:ascii="Times New Roman" w:hAnsi="Times New Roman" w:cs="Times New Roman"/>
        </w:rPr>
        <w:t xml:space="preserve">faculty has implemented their project and </w:t>
      </w:r>
      <w:r w:rsidR="00FF4482" w:rsidRPr="04ABA684">
        <w:rPr>
          <w:rFonts w:ascii="Times New Roman" w:hAnsi="Times New Roman" w:cs="Times New Roman"/>
        </w:rPr>
        <w:t>the project narrative (see Expe</w:t>
      </w:r>
      <w:r w:rsidR="00656288" w:rsidRPr="04ABA684">
        <w:rPr>
          <w:rFonts w:ascii="Times New Roman" w:hAnsi="Times New Roman" w:cs="Times New Roman"/>
        </w:rPr>
        <w:t>ctations) has been submitted</w:t>
      </w:r>
      <w:r w:rsidR="00FF4482" w:rsidRPr="04ABA684">
        <w:rPr>
          <w:rFonts w:ascii="Times New Roman" w:hAnsi="Times New Roman" w:cs="Times New Roman"/>
        </w:rPr>
        <w:t xml:space="preserve">.  </w:t>
      </w:r>
      <w:r w:rsidR="005B6C25" w:rsidRPr="04ABA684">
        <w:rPr>
          <w:rFonts w:ascii="Times New Roman" w:hAnsi="Times New Roman" w:cs="Times New Roman"/>
        </w:rPr>
        <w:t>Awardees</w:t>
      </w:r>
      <w:r w:rsidR="00686623" w:rsidRPr="04ABA684">
        <w:rPr>
          <w:rFonts w:ascii="Times New Roman" w:hAnsi="Times New Roman" w:cs="Times New Roman"/>
        </w:rPr>
        <w:t xml:space="preserve"> will be announced on </w:t>
      </w:r>
      <w:r w:rsidR="00975C2A" w:rsidRPr="04ABA684">
        <w:rPr>
          <w:rFonts w:ascii="Times New Roman" w:hAnsi="Times New Roman" w:cs="Times New Roman"/>
        </w:rPr>
        <w:t>Ma</w:t>
      </w:r>
      <w:r w:rsidR="136EDDF9" w:rsidRPr="04ABA684">
        <w:rPr>
          <w:rFonts w:ascii="Times New Roman" w:hAnsi="Times New Roman" w:cs="Times New Roman"/>
        </w:rPr>
        <w:t xml:space="preserve">rch </w:t>
      </w:r>
      <w:r w:rsidR="0076257E">
        <w:rPr>
          <w:rFonts w:ascii="Times New Roman" w:hAnsi="Times New Roman" w:cs="Times New Roman"/>
        </w:rPr>
        <w:t>25</w:t>
      </w:r>
      <w:r w:rsidR="136EDDF9" w:rsidRPr="04ABA684">
        <w:rPr>
          <w:rFonts w:ascii="Times New Roman" w:hAnsi="Times New Roman" w:cs="Times New Roman"/>
        </w:rPr>
        <w:t>, 202</w:t>
      </w:r>
      <w:r w:rsidR="0076257E">
        <w:rPr>
          <w:rFonts w:ascii="Times New Roman" w:hAnsi="Times New Roman" w:cs="Times New Roman"/>
        </w:rPr>
        <w:t>2</w:t>
      </w:r>
      <w:r w:rsidR="136EDDF9" w:rsidRPr="04ABA684">
        <w:rPr>
          <w:rFonts w:ascii="Times New Roman" w:hAnsi="Times New Roman" w:cs="Times New Roman"/>
        </w:rPr>
        <w:t xml:space="preserve"> during the High-Impact Practices in Higher Education Conference</w:t>
      </w:r>
      <w:r w:rsidR="00686623" w:rsidRPr="04ABA684">
        <w:rPr>
          <w:rFonts w:ascii="Times New Roman" w:hAnsi="Times New Roman" w:cs="Times New Roman"/>
        </w:rPr>
        <w:t>.</w:t>
      </w:r>
    </w:p>
    <w:p w14:paraId="3921F1CE" w14:textId="77777777" w:rsidR="00686623" w:rsidRPr="002D1D43" w:rsidRDefault="00686623" w:rsidP="00686623">
      <w:pPr>
        <w:rPr>
          <w:rFonts w:ascii="Times New Roman" w:hAnsi="Times New Roman" w:cs="Times New Roman"/>
        </w:rPr>
      </w:pPr>
    </w:p>
    <w:p w14:paraId="66463F3B" w14:textId="77777777" w:rsidR="00A8025A" w:rsidRPr="002D1D43" w:rsidRDefault="005B6C25" w:rsidP="00A8025A">
      <w:pPr>
        <w:rPr>
          <w:rFonts w:ascii="Times New Roman" w:hAnsi="Times New Roman" w:cs="Times New Roman"/>
        </w:rPr>
      </w:pPr>
      <w:r w:rsidRPr="002D1D43">
        <w:rPr>
          <w:rFonts w:ascii="Times New Roman" w:hAnsi="Times New Roman" w:cs="Times New Roman"/>
        </w:rPr>
        <w:t xml:space="preserve">NOTE: No awards will be approved for intersession or summer courses. </w:t>
      </w:r>
    </w:p>
    <w:p w14:paraId="2FF49AA5" w14:textId="77777777" w:rsidR="00A8025A" w:rsidRPr="002D1D43" w:rsidRDefault="00A8025A" w:rsidP="00A8025A">
      <w:pPr>
        <w:rPr>
          <w:rFonts w:ascii="Times New Roman" w:hAnsi="Times New Roman" w:cs="Times New Roman"/>
        </w:rPr>
      </w:pPr>
    </w:p>
    <w:p w14:paraId="55DD681C" w14:textId="77777777" w:rsidR="00A8025A" w:rsidRPr="002D1D43" w:rsidRDefault="00A8025A" w:rsidP="00A8025A">
      <w:pPr>
        <w:rPr>
          <w:rFonts w:ascii="Times New Roman" w:hAnsi="Times New Roman" w:cs="Times New Roman"/>
          <w:b/>
          <w:u w:val="single"/>
        </w:rPr>
      </w:pPr>
      <w:r w:rsidRPr="002D1D43">
        <w:rPr>
          <w:rFonts w:ascii="Times New Roman" w:hAnsi="Times New Roman" w:cs="Times New Roman"/>
          <w:b/>
          <w:u w:val="single"/>
        </w:rPr>
        <w:t>Competition Guidelines:</w:t>
      </w:r>
    </w:p>
    <w:p w14:paraId="29EFCE8B" w14:textId="77777777" w:rsidR="00A8025A" w:rsidRPr="002D1D43" w:rsidRDefault="00A8025A" w:rsidP="00A8025A">
      <w:pPr>
        <w:pStyle w:val="ListParagraph"/>
        <w:numPr>
          <w:ilvl w:val="0"/>
          <w:numId w:val="1"/>
        </w:numPr>
        <w:rPr>
          <w:rFonts w:ascii="Times New Roman" w:hAnsi="Times New Roman" w:cs="Times New Roman"/>
        </w:rPr>
      </w:pPr>
      <w:r w:rsidRPr="775CA692">
        <w:rPr>
          <w:rFonts w:ascii="Times New Roman" w:hAnsi="Times New Roman" w:cs="Times New Roman"/>
        </w:rPr>
        <w:t xml:space="preserve">Applications will be judged on the perceived value of the project and its impact and benefits to undergraduate students. </w:t>
      </w:r>
    </w:p>
    <w:p w14:paraId="2CC7C38F" w14:textId="0FE00CCD" w:rsidR="7D6C0155" w:rsidRPr="00080E45" w:rsidRDefault="7D6C0155" w:rsidP="775CA692">
      <w:pPr>
        <w:pStyle w:val="ListParagraph"/>
        <w:numPr>
          <w:ilvl w:val="0"/>
          <w:numId w:val="1"/>
        </w:numPr>
      </w:pPr>
      <w:r w:rsidRPr="775CA692">
        <w:rPr>
          <w:rFonts w:ascii="Times New Roman" w:hAnsi="Times New Roman" w:cs="Times New Roman"/>
        </w:rPr>
        <w:t xml:space="preserve">Due to the COVID-19 pandemic, applications will need to also include an online or </w:t>
      </w:r>
      <w:r w:rsidR="7BE57432" w:rsidRPr="775CA692">
        <w:rPr>
          <w:rFonts w:ascii="Times New Roman" w:hAnsi="Times New Roman" w:cs="Times New Roman"/>
        </w:rPr>
        <w:t>hybrid</w:t>
      </w:r>
      <w:r w:rsidRPr="775CA692">
        <w:rPr>
          <w:rFonts w:ascii="Times New Roman" w:hAnsi="Times New Roman" w:cs="Times New Roman"/>
        </w:rPr>
        <w:t xml:space="preserve"> </w:t>
      </w:r>
      <w:r w:rsidR="1F59752D" w:rsidRPr="775CA692">
        <w:rPr>
          <w:rFonts w:ascii="Times New Roman" w:hAnsi="Times New Roman" w:cs="Times New Roman"/>
        </w:rPr>
        <w:t>version of the redesigned course.  This precaution will allow for the faculty member</w:t>
      </w:r>
      <w:r w:rsidR="3B11A47D" w:rsidRPr="775CA692">
        <w:rPr>
          <w:rFonts w:ascii="Times New Roman" w:hAnsi="Times New Roman" w:cs="Times New Roman"/>
        </w:rPr>
        <w:t>s</w:t>
      </w:r>
      <w:r w:rsidR="1F59752D" w:rsidRPr="775CA692">
        <w:rPr>
          <w:rFonts w:ascii="Times New Roman" w:hAnsi="Times New Roman" w:cs="Times New Roman"/>
        </w:rPr>
        <w:t xml:space="preserve"> to easily transition </w:t>
      </w:r>
      <w:r w:rsidR="6A7AE02D" w:rsidRPr="775CA692">
        <w:rPr>
          <w:rFonts w:ascii="Times New Roman" w:hAnsi="Times New Roman" w:cs="Times New Roman"/>
        </w:rPr>
        <w:t xml:space="preserve">their research projects to an online version in case </w:t>
      </w:r>
      <w:r w:rsidR="793CE2CE" w:rsidRPr="775CA692">
        <w:rPr>
          <w:rFonts w:ascii="Times New Roman" w:hAnsi="Times New Roman" w:cs="Times New Roman"/>
        </w:rPr>
        <w:t xml:space="preserve">of another shut down.  </w:t>
      </w:r>
    </w:p>
    <w:p w14:paraId="6FD37233" w14:textId="77777777" w:rsidR="00A8025A" w:rsidRPr="002D1D43" w:rsidRDefault="00A8025A" w:rsidP="00A8025A">
      <w:pPr>
        <w:pStyle w:val="ListParagraph"/>
        <w:numPr>
          <w:ilvl w:val="0"/>
          <w:numId w:val="1"/>
        </w:numPr>
        <w:rPr>
          <w:rFonts w:ascii="Times New Roman" w:hAnsi="Times New Roman" w:cs="Times New Roman"/>
        </w:rPr>
      </w:pPr>
      <w:r w:rsidRPr="002D1D43">
        <w:rPr>
          <w:rFonts w:ascii="Times New Roman" w:hAnsi="Times New Roman" w:cs="Times New Roman"/>
        </w:rPr>
        <w:t xml:space="preserve">Faculty may apply once annually.  Faculty may reapply in a subsequent year to integrate research in a different course (not section).  Faculty members may </w:t>
      </w:r>
      <w:r w:rsidRPr="002D1D43">
        <w:rPr>
          <w:rFonts w:ascii="Times New Roman" w:hAnsi="Times New Roman" w:cs="Times New Roman"/>
          <w:u w:val="single"/>
        </w:rPr>
        <w:t>not</w:t>
      </w:r>
      <w:r w:rsidRPr="002D1D43">
        <w:rPr>
          <w:rFonts w:ascii="Times New Roman" w:hAnsi="Times New Roman" w:cs="Times New Roman"/>
        </w:rPr>
        <w:t xml:space="preserve"> reapply for the same course.  </w:t>
      </w:r>
    </w:p>
    <w:p w14:paraId="1DD10837" w14:textId="77777777" w:rsidR="005B6C25" w:rsidRPr="002D1D43" w:rsidRDefault="00A8025A" w:rsidP="00A8025A">
      <w:pPr>
        <w:pStyle w:val="ListParagraph"/>
        <w:numPr>
          <w:ilvl w:val="0"/>
          <w:numId w:val="1"/>
        </w:numPr>
        <w:rPr>
          <w:rFonts w:ascii="Times New Roman" w:hAnsi="Times New Roman" w:cs="Times New Roman"/>
        </w:rPr>
      </w:pPr>
      <w:r w:rsidRPr="002D1D43">
        <w:rPr>
          <w:rFonts w:ascii="Times New Roman" w:hAnsi="Times New Roman" w:cs="Times New Roman"/>
        </w:rPr>
        <w:t xml:space="preserve">Only </w:t>
      </w:r>
      <w:r w:rsidR="005B6C25" w:rsidRPr="002D1D43">
        <w:rPr>
          <w:rFonts w:ascii="Times New Roman" w:hAnsi="Times New Roman" w:cs="Times New Roman"/>
        </w:rPr>
        <w:t xml:space="preserve">existing </w:t>
      </w:r>
      <w:r w:rsidRPr="002D1D43">
        <w:rPr>
          <w:rFonts w:ascii="Times New Roman" w:hAnsi="Times New Roman" w:cs="Times New Roman"/>
        </w:rPr>
        <w:t xml:space="preserve">undergraduate courses </w:t>
      </w:r>
      <w:r w:rsidR="005B6C25" w:rsidRPr="002D1D43">
        <w:rPr>
          <w:rFonts w:ascii="Times New Roman" w:hAnsi="Times New Roman" w:cs="Times New Roman"/>
        </w:rPr>
        <w:t>at the time of the application is submitted will be supported.</w:t>
      </w:r>
    </w:p>
    <w:p w14:paraId="7734D8DB" w14:textId="3B35ACB4" w:rsidR="00A8025A" w:rsidRPr="002D1D43" w:rsidRDefault="002A053E" w:rsidP="00A8025A">
      <w:pPr>
        <w:pStyle w:val="ListParagraph"/>
        <w:numPr>
          <w:ilvl w:val="0"/>
          <w:numId w:val="1"/>
        </w:numPr>
        <w:rPr>
          <w:rFonts w:ascii="Times New Roman" w:hAnsi="Times New Roman" w:cs="Times New Roman"/>
        </w:rPr>
      </w:pPr>
      <w:r w:rsidRPr="5C032C90">
        <w:rPr>
          <w:rFonts w:ascii="Times New Roman" w:hAnsi="Times New Roman" w:cs="Times New Roman"/>
        </w:rPr>
        <w:t>Faculty or faculty teams</w:t>
      </w:r>
      <w:r w:rsidR="00A8025A" w:rsidRPr="5C032C90">
        <w:rPr>
          <w:rFonts w:ascii="Times New Roman" w:hAnsi="Times New Roman" w:cs="Times New Roman"/>
        </w:rPr>
        <w:t xml:space="preserve"> that </w:t>
      </w:r>
      <w:r w:rsidRPr="5C032C90">
        <w:rPr>
          <w:rFonts w:ascii="Times New Roman" w:hAnsi="Times New Roman" w:cs="Times New Roman"/>
        </w:rPr>
        <w:t xml:space="preserve">are selected </w:t>
      </w:r>
      <w:r w:rsidR="00A8025A" w:rsidRPr="5C032C90">
        <w:rPr>
          <w:rFonts w:ascii="Times New Roman" w:hAnsi="Times New Roman" w:cs="Times New Roman"/>
        </w:rPr>
        <w:t>must implement the course redesign by fall or the following spring.  For example:  If awarded in spring 20</w:t>
      </w:r>
      <w:r w:rsidR="0076257E">
        <w:rPr>
          <w:rFonts w:ascii="Times New Roman" w:hAnsi="Times New Roman" w:cs="Times New Roman"/>
        </w:rPr>
        <w:t>22</w:t>
      </w:r>
      <w:r w:rsidR="00A8025A" w:rsidRPr="5C032C90">
        <w:rPr>
          <w:rFonts w:ascii="Times New Roman" w:hAnsi="Times New Roman" w:cs="Times New Roman"/>
        </w:rPr>
        <w:t xml:space="preserve"> the course redesign must be implemented by fall 20</w:t>
      </w:r>
      <w:r w:rsidR="7F534EFF" w:rsidRPr="5C032C90">
        <w:rPr>
          <w:rFonts w:ascii="Times New Roman" w:hAnsi="Times New Roman" w:cs="Times New Roman"/>
        </w:rPr>
        <w:t>2</w:t>
      </w:r>
      <w:r w:rsidR="0076257E">
        <w:rPr>
          <w:rFonts w:ascii="Times New Roman" w:hAnsi="Times New Roman" w:cs="Times New Roman"/>
        </w:rPr>
        <w:t>2</w:t>
      </w:r>
      <w:r w:rsidR="00A8025A" w:rsidRPr="5C032C90">
        <w:rPr>
          <w:rFonts w:ascii="Times New Roman" w:hAnsi="Times New Roman" w:cs="Times New Roman"/>
        </w:rPr>
        <w:t xml:space="preserve"> or spring 20</w:t>
      </w:r>
      <w:r w:rsidR="00067143" w:rsidRPr="5C032C90">
        <w:rPr>
          <w:rFonts w:ascii="Times New Roman" w:hAnsi="Times New Roman" w:cs="Times New Roman"/>
        </w:rPr>
        <w:t>2</w:t>
      </w:r>
      <w:r w:rsidR="0076257E">
        <w:rPr>
          <w:rFonts w:ascii="Times New Roman" w:hAnsi="Times New Roman" w:cs="Times New Roman"/>
        </w:rPr>
        <w:t>3</w:t>
      </w:r>
      <w:r w:rsidR="00FF4482" w:rsidRPr="5C032C90">
        <w:rPr>
          <w:rFonts w:ascii="Times New Roman" w:hAnsi="Times New Roman" w:cs="Times New Roman"/>
        </w:rPr>
        <w:t xml:space="preserve">. If the course section(s) does not enroll the necessary number of students to make the class – you can implement the following semester or forgo the stipend.  </w:t>
      </w:r>
    </w:p>
    <w:p w14:paraId="41703036" w14:textId="77777777" w:rsidR="00A8025A" w:rsidRPr="002D1D43" w:rsidRDefault="00A8025A" w:rsidP="00A8025A">
      <w:pPr>
        <w:pStyle w:val="ListParagraph"/>
        <w:numPr>
          <w:ilvl w:val="0"/>
          <w:numId w:val="1"/>
        </w:numPr>
        <w:rPr>
          <w:rFonts w:ascii="Times New Roman" w:hAnsi="Times New Roman" w:cs="Times New Roman"/>
        </w:rPr>
      </w:pPr>
      <w:r w:rsidRPr="002D1D43">
        <w:rPr>
          <w:rFonts w:ascii="Times New Roman" w:hAnsi="Times New Roman" w:cs="Times New Roman"/>
        </w:rPr>
        <w:t>Faculty must provide all the required documentation. Failure to provide necessary documentation wil</w:t>
      </w:r>
      <w:r w:rsidR="005B6C25" w:rsidRPr="002D1D43">
        <w:rPr>
          <w:rFonts w:ascii="Times New Roman" w:hAnsi="Times New Roman" w:cs="Times New Roman"/>
        </w:rPr>
        <w:t>l lead to application dismissal</w:t>
      </w:r>
      <w:r w:rsidRPr="002D1D43">
        <w:rPr>
          <w:rFonts w:ascii="Times New Roman" w:hAnsi="Times New Roman" w:cs="Times New Roman"/>
        </w:rPr>
        <w:t>.</w:t>
      </w:r>
    </w:p>
    <w:p w14:paraId="07F65BC4" w14:textId="77777777" w:rsidR="000D0315" w:rsidRPr="002D1D43" w:rsidRDefault="00A8025A" w:rsidP="000D0315">
      <w:pPr>
        <w:pStyle w:val="ListParagraph"/>
        <w:numPr>
          <w:ilvl w:val="0"/>
          <w:numId w:val="1"/>
        </w:numPr>
        <w:rPr>
          <w:rFonts w:ascii="Times New Roman" w:hAnsi="Times New Roman" w:cs="Times New Roman"/>
        </w:rPr>
      </w:pPr>
      <w:r w:rsidRPr="04ABA684">
        <w:rPr>
          <w:rFonts w:ascii="Times New Roman" w:hAnsi="Times New Roman" w:cs="Times New Roman"/>
        </w:rPr>
        <w:lastRenderedPageBreak/>
        <w:t xml:space="preserve">Late or incomplete applications will not be considered. </w:t>
      </w:r>
    </w:p>
    <w:p w14:paraId="3E9E030C" w14:textId="77777777" w:rsidR="00405792" w:rsidRPr="002D1D43" w:rsidRDefault="00405792" w:rsidP="5C032C90">
      <w:pPr>
        <w:ind w:left="360"/>
        <w:rPr>
          <w:rFonts w:ascii="Times New Roman" w:hAnsi="Times New Roman" w:cs="Times New Roman"/>
          <w:b/>
          <w:bCs/>
          <w:highlight w:val="yellow"/>
          <w:u w:val="single"/>
        </w:rPr>
      </w:pPr>
    </w:p>
    <w:p w14:paraId="4EE7BB79" w14:textId="77777777" w:rsidR="000D0315" w:rsidRPr="002D1D43" w:rsidRDefault="000D0315" w:rsidP="000D0315">
      <w:pPr>
        <w:ind w:left="360"/>
        <w:rPr>
          <w:rFonts w:ascii="Times New Roman" w:hAnsi="Times New Roman" w:cs="Times New Roman"/>
          <w:b/>
          <w:u w:val="single"/>
        </w:rPr>
      </w:pPr>
      <w:r w:rsidRPr="002D1D43">
        <w:rPr>
          <w:rFonts w:ascii="Times New Roman" w:hAnsi="Times New Roman" w:cs="Times New Roman"/>
          <w:b/>
          <w:u w:val="single"/>
        </w:rPr>
        <w:t>Expectations:</w:t>
      </w:r>
    </w:p>
    <w:p w14:paraId="2B10022D" w14:textId="77777777" w:rsidR="00A8025A" w:rsidRPr="002D1D43" w:rsidRDefault="000D0315" w:rsidP="00A8025A">
      <w:pPr>
        <w:pStyle w:val="ListParagraph"/>
        <w:numPr>
          <w:ilvl w:val="0"/>
          <w:numId w:val="1"/>
        </w:numPr>
        <w:rPr>
          <w:rFonts w:ascii="Times New Roman" w:hAnsi="Times New Roman" w:cs="Times New Roman"/>
        </w:rPr>
      </w:pPr>
      <w:r w:rsidRPr="002D1D43">
        <w:rPr>
          <w:rFonts w:ascii="Times New Roman" w:hAnsi="Times New Roman" w:cs="Times New Roman"/>
        </w:rPr>
        <w:t xml:space="preserve">The faculty member or faculty team will be encouraged to submit and present their project at the High-Impact Practices in Higher Education conference at TAMUK. </w:t>
      </w:r>
    </w:p>
    <w:p w14:paraId="20303D6F" w14:textId="30DD153C" w:rsidR="000D0315" w:rsidRPr="002D1D43" w:rsidRDefault="000D0315" w:rsidP="00A8025A">
      <w:pPr>
        <w:pStyle w:val="ListParagraph"/>
        <w:numPr>
          <w:ilvl w:val="0"/>
          <w:numId w:val="1"/>
        </w:numPr>
        <w:rPr>
          <w:rFonts w:ascii="Times New Roman" w:hAnsi="Times New Roman" w:cs="Times New Roman"/>
        </w:rPr>
      </w:pPr>
      <w:r w:rsidRPr="002D1D43">
        <w:rPr>
          <w:rFonts w:ascii="Times New Roman" w:hAnsi="Times New Roman" w:cs="Times New Roman"/>
        </w:rPr>
        <w:t xml:space="preserve">Awarded faculty members must provide a project narrative at the end of the semester with methodology, student-learning outcomes, </w:t>
      </w:r>
      <w:r w:rsidR="006E5571" w:rsidRPr="002D1D43">
        <w:rPr>
          <w:rFonts w:ascii="Times New Roman" w:hAnsi="Times New Roman" w:cs="Times New Roman"/>
        </w:rPr>
        <w:t>detailed</w:t>
      </w:r>
      <w:r w:rsidRPr="002D1D43">
        <w:rPr>
          <w:rFonts w:ascii="Times New Roman" w:hAnsi="Times New Roman" w:cs="Times New Roman"/>
        </w:rPr>
        <w:t xml:space="preserve"> project description, project assessment and project results for the Undergraduate Research </w:t>
      </w:r>
      <w:r w:rsidR="0047252D">
        <w:rPr>
          <w:rFonts w:ascii="Times New Roman" w:hAnsi="Times New Roman" w:cs="Times New Roman"/>
        </w:rPr>
        <w:t>Report that will be posted on the Title V website</w:t>
      </w:r>
      <w:r w:rsidRPr="002D1D43">
        <w:rPr>
          <w:rFonts w:ascii="Times New Roman" w:hAnsi="Times New Roman" w:cs="Times New Roman"/>
        </w:rPr>
        <w:t>.  Narrative must also answer this question:  How will you perpetuate your project in the course?</w:t>
      </w:r>
    </w:p>
    <w:p w14:paraId="3811F0D9" w14:textId="77777777" w:rsidR="000D0315" w:rsidRPr="002D1D43" w:rsidRDefault="000D0315" w:rsidP="00A8025A">
      <w:pPr>
        <w:pStyle w:val="ListParagraph"/>
        <w:numPr>
          <w:ilvl w:val="0"/>
          <w:numId w:val="1"/>
        </w:numPr>
        <w:rPr>
          <w:rFonts w:ascii="Times New Roman" w:hAnsi="Times New Roman" w:cs="Times New Roman"/>
        </w:rPr>
      </w:pPr>
      <w:r w:rsidRPr="002D1D43">
        <w:rPr>
          <w:rFonts w:ascii="Times New Roman" w:hAnsi="Times New Roman" w:cs="Times New Roman"/>
        </w:rPr>
        <w:t>Awarded faculty will adhere to all grant requirements including all aspects of the University’s Research compliance program (ex. IRB).</w:t>
      </w:r>
    </w:p>
    <w:p w14:paraId="23518E60" w14:textId="5FB2E1CF" w:rsidR="00656288" w:rsidRPr="002D1D43" w:rsidRDefault="000D0315" w:rsidP="00656288">
      <w:pPr>
        <w:pStyle w:val="ListParagraph"/>
        <w:numPr>
          <w:ilvl w:val="0"/>
          <w:numId w:val="1"/>
        </w:numPr>
        <w:rPr>
          <w:rFonts w:ascii="Times New Roman" w:hAnsi="Times New Roman" w:cs="Times New Roman"/>
        </w:rPr>
      </w:pPr>
      <w:r w:rsidRPr="775CA692">
        <w:rPr>
          <w:rFonts w:ascii="Times New Roman" w:hAnsi="Times New Roman" w:cs="Times New Roman"/>
        </w:rPr>
        <w:t xml:space="preserve">Because of Title V assessment procedures, faculty will need to explain the undergraduate research component to their students, via classroom and syllabus.  Ms. Aracely Negrete, will collect </w:t>
      </w:r>
      <w:r w:rsidR="00B75CD0" w:rsidRPr="775CA692">
        <w:rPr>
          <w:rFonts w:ascii="Times New Roman" w:hAnsi="Times New Roman" w:cs="Times New Roman"/>
        </w:rPr>
        <w:t>pre- and post-</w:t>
      </w:r>
      <w:r w:rsidRPr="775CA692">
        <w:rPr>
          <w:rFonts w:ascii="Times New Roman" w:hAnsi="Times New Roman" w:cs="Times New Roman"/>
        </w:rPr>
        <w:t xml:space="preserve">surveys for </w:t>
      </w:r>
      <w:r w:rsidR="00B75CD0" w:rsidRPr="775CA692">
        <w:rPr>
          <w:rFonts w:ascii="Times New Roman" w:hAnsi="Times New Roman" w:cs="Times New Roman"/>
        </w:rPr>
        <w:t xml:space="preserve">Title V </w:t>
      </w:r>
      <w:r w:rsidRPr="775CA692">
        <w:rPr>
          <w:rFonts w:ascii="Times New Roman" w:hAnsi="Times New Roman" w:cs="Times New Roman"/>
        </w:rPr>
        <w:t xml:space="preserve">assessment and evaluation purposes. </w:t>
      </w:r>
    </w:p>
    <w:p w14:paraId="5C6CE65B" w14:textId="77777777" w:rsidR="00A8025A" w:rsidRPr="002D1D43" w:rsidRDefault="00A8025A" w:rsidP="00A8025A">
      <w:pPr>
        <w:rPr>
          <w:rFonts w:ascii="Times New Roman" w:hAnsi="Times New Roman" w:cs="Times New Roman"/>
          <w:u w:val="single"/>
        </w:rPr>
      </w:pPr>
    </w:p>
    <w:p w14:paraId="58CE2426" w14:textId="77777777" w:rsidR="00A8025A" w:rsidRPr="002D1D43" w:rsidRDefault="00A8025A" w:rsidP="00A8025A">
      <w:pPr>
        <w:rPr>
          <w:rFonts w:ascii="Times New Roman" w:hAnsi="Times New Roman" w:cs="Times New Roman"/>
          <w:b/>
          <w:u w:val="single"/>
        </w:rPr>
      </w:pPr>
      <w:r w:rsidRPr="002D1D43">
        <w:rPr>
          <w:rFonts w:ascii="Times New Roman" w:hAnsi="Times New Roman" w:cs="Times New Roman"/>
          <w:b/>
          <w:u w:val="single"/>
        </w:rPr>
        <w:t>Faculty Support:</w:t>
      </w:r>
    </w:p>
    <w:p w14:paraId="774D9FA4" w14:textId="77777777" w:rsidR="00A8025A" w:rsidRPr="002D1D43" w:rsidRDefault="00A8025A" w:rsidP="00A8025A">
      <w:pPr>
        <w:pStyle w:val="ListParagraph"/>
        <w:numPr>
          <w:ilvl w:val="0"/>
          <w:numId w:val="2"/>
        </w:numPr>
        <w:rPr>
          <w:rFonts w:ascii="Times New Roman" w:hAnsi="Times New Roman" w:cs="Times New Roman"/>
          <w:u w:val="single"/>
        </w:rPr>
      </w:pPr>
      <w:r w:rsidRPr="002D1D43">
        <w:rPr>
          <w:rFonts w:ascii="Times New Roman" w:hAnsi="Times New Roman" w:cs="Times New Roman"/>
        </w:rPr>
        <w:t xml:space="preserve">Annual faculty professional development sessions will be available through the </w:t>
      </w:r>
      <w:r w:rsidR="00277F05" w:rsidRPr="002D1D43">
        <w:rPr>
          <w:rFonts w:ascii="Times New Roman" w:hAnsi="Times New Roman" w:cs="Times New Roman"/>
        </w:rPr>
        <w:t>High-Impact Practices in Higher Education c</w:t>
      </w:r>
      <w:r w:rsidRPr="002D1D43">
        <w:rPr>
          <w:rFonts w:ascii="Times New Roman" w:hAnsi="Times New Roman" w:cs="Times New Roman"/>
        </w:rPr>
        <w:t>onference held at TAMUK.</w:t>
      </w:r>
    </w:p>
    <w:p w14:paraId="77F24E9C" w14:textId="0EFC1BE0" w:rsidR="00A8025A" w:rsidRPr="002D1D43" w:rsidRDefault="00A8025A" w:rsidP="00A8025A">
      <w:pPr>
        <w:pStyle w:val="ListParagraph"/>
        <w:numPr>
          <w:ilvl w:val="0"/>
          <w:numId w:val="2"/>
        </w:numPr>
        <w:rPr>
          <w:rFonts w:ascii="Times New Roman" w:hAnsi="Times New Roman" w:cs="Times New Roman"/>
          <w:u w:val="single"/>
        </w:rPr>
      </w:pPr>
      <w:bookmarkStart w:id="0" w:name="_GoBack"/>
      <w:bookmarkEnd w:id="0"/>
      <w:r w:rsidRPr="775CA692">
        <w:rPr>
          <w:rFonts w:ascii="Times New Roman" w:hAnsi="Times New Roman" w:cs="Times New Roman"/>
        </w:rPr>
        <w:t xml:space="preserve">Undergraduate Research Leaders (URLs) </w:t>
      </w:r>
      <w:r w:rsidR="00277F05" w:rsidRPr="775CA692">
        <w:rPr>
          <w:rFonts w:ascii="Times New Roman" w:hAnsi="Times New Roman" w:cs="Times New Roman"/>
        </w:rPr>
        <w:t>may</w:t>
      </w:r>
      <w:r w:rsidRPr="775CA692">
        <w:rPr>
          <w:rFonts w:ascii="Times New Roman" w:hAnsi="Times New Roman" w:cs="Times New Roman"/>
        </w:rPr>
        <w:t xml:space="preserve"> serve as mentors for the students and may </w:t>
      </w:r>
      <w:r w:rsidR="00277F05" w:rsidRPr="775CA692">
        <w:rPr>
          <w:rFonts w:ascii="Times New Roman" w:hAnsi="Times New Roman" w:cs="Times New Roman"/>
        </w:rPr>
        <w:t xml:space="preserve">assist </w:t>
      </w:r>
      <w:r w:rsidRPr="775CA692">
        <w:rPr>
          <w:rFonts w:ascii="Times New Roman" w:hAnsi="Times New Roman" w:cs="Times New Roman"/>
        </w:rPr>
        <w:t xml:space="preserve">the professors </w:t>
      </w:r>
      <w:r w:rsidR="00277F05" w:rsidRPr="775CA692">
        <w:rPr>
          <w:rFonts w:ascii="Times New Roman" w:hAnsi="Times New Roman" w:cs="Times New Roman"/>
        </w:rPr>
        <w:t>with project implementation</w:t>
      </w:r>
      <w:r w:rsidRPr="775CA692">
        <w:rPr>
          <w:rFonts w:ascii="Times New Roman" w:hAnsi="Times New Roman" w:cs="Times New Roman"/>
        </w:rPr>
        <w:t xml:space="preserve">.  URLs will attend each class and provide support to the instructor as well as to the students. </w:t>
      </w:r>
    </w:p>
    <w:p w14:paraId="25BEB694" w14:textId="77777777" w:rsidR="00A8025A" w:rsidRPr="002D1D43" w:rsidRDefault="00B75CD0" w:rsidP="00B75CD0">
      <w:pPr>
        <w:pStyle w:val="ListParagraph"/>
        <w:numPr>
          <w:ilvl w:val="0"/>
          <w:numId w:val="2"/>
        </w:numPr>
        <w:rPr>
          <w:rFonts w:ascii="Times New Roman" w:hAnsi="Times New Roman" w:cs="Times New Roman"/>
          <w:u w:val="single"/>
        </w:rPr>
      </w:pPr>
      <w:r w:rsidRPr="775CA692">
        <w:rPr>
          <w:rFonts w:ascii="Times New Roman" w:hAnsi="Times New Roman" w:cs="Times New Roman"/>
        </w:rPr>
        <w:t>Tutors may be requested for course content support for faculty member(s) awarded a course redesign proposal, as funding is available.</w:t>
      </w:r>
    </w:p>
    <w:p w14:paraId="206F01A4" w14:textId="36DB446D" w:rsidR="00B75CD0" w:rsidRPr="002D1D43" w:rsidRDefault="00B75CD0" w:rsidP="775CA692">
      <w:pPr>
        <w:pStyle w:val="ListParagraph"/>
        <w:numPr>
          <w:ilvl w:val="0"/>
          <w:numId w:val="2"/>
        </w:numPr>
        <w:rPr>
          <w:rFonts w:ascii="Times New Roman" w:hAnsi="Times New Roman" w:cs="Times New Roman"/>
        </w:rPr>
      </w:pPr>
      <w:r w:rsidRPr="775CA692">
        <w:rPr>
          <w:rFonts w:ascii="Times New Roman" w:hAnsi="Times New Roman" w:cs="Times New Roman"/>
        </w:rPr>
        <w:t>Faculty may request a URL and/or Tutor through Aracely Negrete</w:t>
      </w:r>
    </w:p>
    <w:p w14:paraId="5D9EBB0E" w14:textId="77777777" w:rsidR="00A8025A" w:rsidRPr="002D1D43" w:rsidRDefault="00A8025A" w:rsidP="00A8025A">
      <w:pPr>
        <w:jc w:val="center"/>
        <w:rPr>
          <w:rFonts w:ascii="Times New Roman" w:hAnsi="Times New Roman" w:cs="Times New Roman"/>
        </w:rPr>
      </w:pPr>
    </w:p>
    <w:p w14:paraId="2D7AF70E" w14:textId="2384A630" w:rsidR="00A8025A" w:rsidRPr="002D1D43" w:rsidRDefault="00A8025A" w:rsidP="00A8025A">
      <w:pPr>
        <w:rPr>
          <w:rFonts w:ascii="Times New Roman" w:hAnsi="Times New Roman" w:cs="Times New Roman"/>
        </w:rPr>
      </w:pPr>
      <w:r w:rsidRPr="04ABA684">
        <w:rPr>
          <w:rFonts w:ascii="Times New Roman" w:hAnsi="Times New Roman" w:cs="Times New Roman"/>
          <w:b/>
          <w:bCs/>
          <w:u w:val="single"/>
        </w:rPr>
        <w:t>Deadline:</w:t>
      </w:r>
      <w:r w:rsidR="00686623" w:rsidRPr="04ABA684">
        <w:rPr>
          <w:rFonts w:ascii="Times New Roman" w:hAnsi="Times New Roman" w:cs="Times New Roman"/>
        </w:rPr>
        <w:t xml:space="preserve">   </w:t>
      </w:r>
      <w:r w:rsidR="752A2E24" w:rsidRPr="04ABA684">
        <w:rPr>
          <w:rFonts w:ascii="Times New Roman" w:hAnsi="Times New Roman" w:cs="Times New Roman"/>
        </w:rPr>
        <w:t>February 1</w:t>
      </w:r>
      <w:r w:rsidR="0076257E">
        <w:rPr>
          <w:rFonts w:ascii="Times New Roman" w:hAnsi="Times New Roman" w:cs="Times New Roman"/>
        </w:rPr>
        <w:t>8</w:t>
      </w:r>
      <w:r w:rsidR="752A2E24" w:rsidRPr="04ABA684">
        <w:rPr>
          <w:rFonts w:ascii="Times New Roman" w:hAnsi="Times New Roman" w:cs="Times New Roman"/>
        </w:rPr>
        <w:t>, 202</w:t>
      </w:r>
      <w:r w:rsidR="0076257E">
        <w:rPr>
          <w:rFonts w:ascii="Times New Roman" w:hAnsi="Times New Roman" w:cs="Times New Roman"/>
        </w:rPr>
        <w:t>2</w:t>
      </w:r>
      <w:r w:rsidR="00686623" w:rsidRPr="04ABA684">
        <w:rPr>
          <w:rFonts w:ascii="Times New Roman" w:hAnsi="Times New Roman" w:cs="Times New Roman"/>
        </w:rPr>
        <w:t xml:space="preserve"> at 5 p.m.  </w:t>
      </w:r>
    </w:p>
    <w:p w14:paraId="6164AE4C" w14:textId="77777777" w:rsidR="00686623" w:rsidRPr="002D1D43" w:rsidRDefault="00B75CD0" w:rsidP="00A8025A">
      <w:pPr>
        <w:rPr>
          <w:rFonts w:ascii="Times New Roman" w:hAnsi="Times New Roman" w:cs="Times New Roman"/>
        </w:rPr>
      </w:pPr>
      <w:r w:rsidRPr="002D1D43">
        <w:rPr>
          <w:rFonts w:ascii="Times New Roman" w:hAnsi="Times New Roman" w:cs="Times New Roman"/>
        </w:rPr>
        <w:t>Submit your applications to:</w:t>
      </w:r>
    </w:p>
    <w:p w14:paraId="6E7F8E1F" w14:textId="6910D316" w:rsidR="00B75CD0" w:rsidRPr="002D1D43" w:rsidRDefault="00B75CD0" w:rsidP="00A8025A">
      <w:pPr>
        <w:rPr>
          <w:rFonts w:ascii="Times New Roman" w:hAnsi="Times New Roman" w:cs="Times New Roman"/>
        </w:rPr>
      </w:pPr>
      <w:r w:rsidRPr="775CA692">
        <w:rPr>
          <w:rFonts w:ascii="Times New Roman" w:hAnsi="Times New Roman" w:cs="Times New Roman"/>
        </w:rPr>
        <w:t>Aracely Negrete</w:t>
      </w:r>
    </w:p>
    <w:p w14:paraId="2E7C2669" w14:textId="21976BF7" w:rsidR="00B75CD0" w:rsidRPr="002D1D43" w:rsidRDefault="00B75CD0" w:rsidP="00A8025A">
      <w:pPr>
        <w:rPr>
          <w:rFonts w:ascii="Times New Roman" w:hAnsi="Times New Roman" w:cs="Times New Roman"/>
        </w:rPr>
      </w:pPr>
      <w:r w:rsidRPr="775CA692">
        <w:rPr>
          <w:rFonts w:ascii="Times New Roman" w:hAnsi="Times New Roman" w:cs="Times New Roman"/>
        </w:rPr>
        <w:t xml:space="preserve">Title V </w:t>
      </w:r>
      <w:r w:rsidR="122BAD87" w:rsidRPr="775CA692">
        <w:rPr>
          <w:rFonts w:ascii="Times New Roman" w:hAnsi="Times New Roman" w:cs="Times New Roman"/>
        </w:rPr>
        <w:t xml:space="preserve">FP2S </w:t>
      </w:r>
      <w:r w:rsidRPr="775CA692">
        <w:rPr>
          <w:rFonts w:ascii="Times New Roman" w:hAnsi="Times New Roman" w:cs="Times New Roman"/>
        </w:rPr>
        <w:t>Grant</w:t>
      </w:r>
    </w:p>
    <w:p w14:paraId="6BDA5A64" w14:textId="77777777" w:rsidR="00B75CD0" w:rsidRPr="002D1D43" w:rsidRDefault="00B75CD0" w:rsidP="00A8025A">
      <w:pPr>
        <w:rPr>
          <w:rFonts w:ascii="Times New Roman" w:hAnsi="Times New Roman" w:cs="Times New Roman"/>
        </w:rPr>
      </w:pPr>
      <w:r w:rsidRPr="002D1D43">
        <w:rPr>
          <w:rFonts w:ascii="Times New Roman" w:hAnsi="Times New Roman" w:cs="Times New Roman"/>
        </w:rPr>
        <w:t>361.593.3094</w:t>
      </w:r>
    </w:p>
    <w:p w14:paraId="4101774F" w14:textId="1D460FE5" w:rsidR="00656288" w:rsidRPr="002D1D43" w:rsidRDefault="000E195C" w:rsidP="00865828">
      <w:pPr>
        <w:rPr>
          <w:rFonts w:ascii="Times New Roman" w:hAnsi="Times New Roman" w:cs="Times New Roman"/>
        </w:rPr>
      </w:pPr>
      <w:hyperlink r:id="rId7" w:history="1">
        <w:r w:rsidR="00656288" w:rsidRPr="002D1D43">
          <w:rPr>
            <w:rStyle w:val="Hyperlink"/>
            <w:rFonts w:ascii="Times New Roman" w:hAnsi="Times New Roman" w:cs="Times New Roman"/>
          </w:rPr>
          <w:t>aracely.negrete@tamuk.edu</w:t>
        </w:r>
      </w:hyperlink>
    </w:p>
    <w:sectPr w:rsidR="00656288" w:rsidRPr="002D1D43" w:rsidSect="002D1D4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B3F6" w14:textId="77777777" w:rsidR="000E195C" w:rsidRDefault="000E195C" w:rsidP="00C74043">
      <w:r>
        <w:separator/>
      </w:r>
    </w:p>
  </w:endnote>
  <w:endnote w:type="continuationSeparator" w:id="0">
    <w:p w14:paraId="4BAF6026" w14:textId="77777777" w:rsidR="000E195C" w:rsidRDefault="000E195C" w:rsidP="00C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0374" w14:textId="77777777" w:rsidR="000E195C" w:rsidRDefault="000E195C" w:rsidP="00C74043">
      <w:r>
        <w:separator/>
      </w:r>
    </w:p>
  </w:footnote>
  <w:footnote w:type="continuationSeparator" w:id="0">
    <w:p w14:paraId="3C8573C6" w14:textId="77777777" w:rsidR="000E195C" w:rsidRDefault="000E195C" w:rsidP="00C7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C81"/>
    <w:multiLevelType w:val="hybridMultilevel"/>
    <w:tmpl w:val="35AA4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7F6D"/>
    <w:multiLevelType w:val="hybridMultilevel"/>
    <w:tmpl w:val="CB14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6D9F"/>
    <w:multiLevelType w:val="hybridMultilevel"/>
    <w:tmpl w:val="893E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1AEF"/>
    <w:multiLevelType w:val="hybridMultilevel"/>
    <w:tmpl w:val="B3E2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45ADF"/>
    <w:multiLevelType w:val="hybridMultilevel"/>
    <w:tmpl w:val="E08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5A"/>
    <w:rsid w:val="000566A8"/>
    <w:rsid w:val="00067143"/>
    <w:rsid w:val="00080E45"/>
    <w:rsid w:val="000D0315"/>
    <w:rsid w:val="000E195C"/>
    <w:rsid w:val="001006E3"/>
    <w:rsid w:val="00120D94"/>
    <w:rsid w:val="001211F4"/>
    <w:rsid w:val="0018054A"/>
    <w:rsid w:val="00243550"/>
    <w:rsid w:val="0026383C"/>
    <w:rsid w:val="00277F05"/>
    <w:rsid w:val="002A053E"/>
    <w:rsid w:val="002D1D43"/>
    <w:rsid w:val="00333DC7"/>
    <w:rsid w:val="00333FD0"/>
    <w:rsid w:val="003B1C4D"/>
    <w:rsid w:val="003E2927"/>
    <w:rsid w:val="00405792"/>
    <w:rsid w:val="0047252D"/>
    <w:rsid w:val="005B6C25"/>
    <w:rsid w:val="005E2878"/>
    <w:rsid w:val="00656288"/>
    <w:rsid w:val="00685ED4"/>
    <w:rsid w:val="00686623"/>
    <w:rsid w:val="006A088E"/>
    <w:rsid w:val="006E5571"/>
    <w:rsid w:val="0076257E"/>
    <w:rsid w:val="00801B69"/>
    <w:rsid w:val="00865828"/>
    <w:rsid w:val="008D271B"/>
    <w:rsid w:val="00975C2A"/>
    <w:rsid w:val="00A30B39"/>
    <w:rsid w:val="00A8025A"/>
    <w:rsid w:val="00AF5A70"/>
    <w:rsid w:val="00B75CD0"/>
    <w:rsid w:val="00BF2EE4"/>
    <w:rsid w:val="00C13BDD"/>
    <w:rsid w:val="00C35D08"/>
    <w:rsid w:val="00C74043"/>
    <w:rsid w:val="00D7546B"/>
    <w:rsid w:val="00D90A11"/>
    <w:rsid w:val="00DA04ED"/>
    <w:rsid w:val="00E135A2"/>
    <w:rsid w:val="00E27121"/>
    <w:rsid w:val="00E5307C"/>
    <w:rsid w:val="00EA0ACD"/>
    <w:rsid w:val="00EB713F"/>
    <w:rsid w:val="00EE1F1D"/>
    <w:rsid w:val="00F20D66"/>
    <w:rsid w:val="00F40B17"/>
    <w:rsid w:val="00F70A85"/>
    <w:rsid w:val="00FF4482"/>
    <w:rsid w:val="04ABA684"/>
    <w:rsid w:val="067AE407"/>
    <w:rsid w:val="06923962"/>
    <w:rsid w:val="097EE554"/>
    <w:rsid w:val="122BAD87"/>
    <w:rsid w:val="136EDDF9"/>
    <w:rsid w:val="13FB1EC3"/>
    <w:rsid w:val="144CCE31"/>
    <w:rsid w:val="1F59752D"/>
    <w:rsid w:val="1F921FE2"/>
    <w:rsid w:val="2409DBF5"/>
    <w:rsid w:val="280FC686"/>
    <w:rsid w:val="2D0BFE11"/>
    <w:rsid w:val="32A233F3"/>
    <w:rsid w:val="369D3541"/>
    <w:rsid w:val="3B11A47D"/>
    <w:rsid w:val="48C9BC25"/>
    <w:rsid w:val="49CD2A27"/>
    <w:rsid w:val="4DB20508"/>
    <w:rsid w:val="540E4F88"/>
    <w:rsid w:val="589E3102"/>
    <w:rsid w:val="5AB2863C"/>
    <w:rsid w:val="5C032C90"/>
    <w:rsid w:val="5CCC2C95"/>
    <w:rsid w:val="64B0DA05"/>
    <w:rsid w:val="661C56DB"/>
    <w:rsid w:val="677D8EC5"/>
    <w:rsid w:val="6A7AE02D"/>
    <w:rsid w:val="74F41513"/>
    <w:rsid w:val="752A2E24"/>
    <w:rsid w:val="775CA692"/>
    <w:rsid w:val="793CE2CE"/>
    <w:rsid w:val="7A35DADE"/>
    <w:rsid w:val="7BE57432"/>
    <w:rsid w:val="7D6C0155"/>
    <w:rsid w:val="7F53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F27A2"/>
  <w15:docId w15:val="{698D7DF0-6432-334F-A0A8-D32676E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2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5A"/>
    <w:pPr>
      <w:ind w:left="720"/>
      <w:contextualSpacing/>
    </w:pPr>
  </w:style>
  <w:style w:type="character" w:styleId="Hyperlink">
    <w:name w:val="Hyperlink"/>
    <w:basedOn w:val="DefaultParagraphFont"/>
    <w:uiPriority w:val="99"/>
    <w:unhideWhenUsed/>
    <w:rsid w:val="00C74043"/>
    <w:rPr>
      <w:color w:val="0000FF" w:themeColor="hyperlink"/>
      <w:u w:val="single"/>
    </w:rPr>
  </w:style>
  <w:style w:type="paragraph" w:styleId="Header">
    <w:name w:val="header"/>
    <w:basedOn w:val="Normal"/>
    <w:link w:val="HeaderChar"/>
    <w:uiPriority w:val="99"/>
    <w:unhideWhenUsed/>
    <w:rsid w:val="00C74043"/>
    <w:pPr>
      <w:tabs>
        <w:tab w:val="center" w:pos="4680"/>
        <w:tab w:val="right" w:pos="9360"/>
      </w:tabs>
    </w:pPr>
  </w:style>
  <w:style w:type="character" w:customStyle="1" w:styleId="HeaderChar">
    <w:name w:val="Header Char"/>
    <w:basedOn w:val="DefaultParagraphFont"/>
    <w:link w:val="Header"/>
    <w:uiPriority w:val="99"/>
    <w:rsid w:val="00C74043"/>
    <w:rPr>
      <w:rFonts w:eastAsiaTheme="minorEastAsia"/>
      <w:sz w:val="24"/>
      <w:szCs w:val="24"/>
    </w:rPr>
  </w:style>
  <w:style w:type="paragraph" w:styleId="Footer">
    <w:name w:val="footer"/>
    <w:basedOn w:val="Normal"/>
    <w:link w:val="FooterChar"/>
    <w:uiPriority w:val="99"/>
    <w:unhideWhenUsed/>
    <w:rsid w:val="00C74043"/>
    <w:pPr>
      <w:tabs>
        <w:tab w:val="center" w:pos="4680"/>
        <w:tab w:val="right" w:pos="9360"/>
      </w:tabs>
    </w:pPr>
  </w:style>
  <w:style w:type="character" w:customStyle="1" w:styleId="FooterChar">
    <w:name w:val="Footer Char"/>
    <w:basedOn w:val="DefaultParagraphFont"/>
    <w:link w:val="Footer"/>
    <w:uiPriority w:val="99"/>
    <w:rsid w:val="00C74043"/>
    <w:rPr>
      <w:rFonts w:eastAsiaTheme="minorEastAsia"/>
      <w:sz w:val="24"/>
      <w:szCs w:val="24"/>
    </w:rPr>
  </w:style>
  <w:style w:type="paragraph" w:customStyle="1" w:styleId="Default">
    <w:name w:val="Default"/>
    <w:rsid w:val="000D0315"/>
    <w:pPr>
      <w:widowControl w:val="0"/>
      <w:autoSpaceDE w:val="0"/>
      <w:autoSpaceDN w:val="0"/>
      <w:adjustRightInd w:val="0"/>
      <w:spacing w:after="0" w:line="240" w:lineRule="auto"/>
    </w:pPr>
    <w:rPr>
      <w:rFonts w:ascii="Goudy Old Style" w:hAnsi="Goudy Old Style" w:cs="Goudy Old Style"/>
      <w:color w:val="000000"/>
      <w:sz w:val="24"/>
      <w:szCs w:val="24"/>
    </w:rPr>
  </w:style>
  <w:style w:type="paragraph" w:styleId="BalloonText">
    <w:name w:val="Balloon Text"/>
    <w:basedOn w:val="Normal"/>
    <w:link w:val="BalloonTextChar"/>
    <w:uiPriority w:val="99"/>
    <w:semiHidden/>
    <w:unhideWhenUsed/>
    <w:rsid w:val="00333FD0"/>
    <w:rPr>
      <w:rFonts w:ascii="Tahoma" w:hAnsi="Tahoma" w:cs="Tahoma"/>
      <w:sz w:val="16"/>
      <w:szCs w:val="16"/>
    </w:rPr>
  </w:style>
  <w:style w:type="character" w:customStyle="1" w:styleId="BalloonTextChar">
    <w:name w:val="Balloon Text Char"/>
    <w:basedOn w:val="DefaultParagraphFont"/>
    <w:link w:val="BalloonText"/>
    <w:uiPriority w:val="99"/>
    <w:semiHidden/>
    <w:rsid w:val="00333FD0"/>
    <w:rPr>
      <w:rFonts w:ascii="Tahoma" w:eastAsiaTheme="minorEastAsia" w:hAnsi="Tahoma" w:cs="Tahoma"/>
      <w:sz w:val="16"/>
      <w:szCs w:val="16"/>
    </w:rPr>
  </w:style>
  <w:style w:type="paragraph" w:styleId="NoSpacing">
    <w:name w:val="No Spacing"/>
    <w:uiPriority w:val="1"/>
    <w:qFormat/>
    <w:rsid w:val="002D1D43"/>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121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acely.negrete@tamu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L. Flores</dc:creator>
  <cp:lastModifiedBy>Aracely Negrete</cp:lastModifiedBy>
  <cp:revision>5</cp:revision>
  <cp:lastPrinted>2018-01-16T14:53:00Z</cp:lastPrinted>
  <dcterms:created xsi:type="dcterms:W3CDTF">2021-08-13T18:47:00Z</dcterms:created>
  <dcterms:modified xsi:type="dcterms:W3CDTF">2021-08-16T16:29:00Z</dcterms:modified>
</cp:coreProperties>
</file>